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95" w:rsidRDefault="00102A95" w:rsidP="00531F62">
      <w:pPr>
        <w:pStyle w:val="StandardWeb"/>
        <w:spacing w:before="0" w:beforeAutospacing="0" w:after="0" w:afterAutospacing="0"/>
        <w:rPr>
          <w:rFonts w:asciiTheme="minorHAnsi" w:hAnsiTheme="minorHAnsi"/>
          <w:bCs/>
          <w:sz w:val="28"/>
          <w:szCs w:val="28"/>
          <w:shd w:val="clear" w:color="auto" w:fill="FFFFFF"/>
        </w:rPr>
      </w:pPr>
      <w:r>
        <w:rPr>
          <w:rFonts w:asciiTheme="minorHAnsi" w:hAnsiTheme="minorHAnsi"/>
          <w:bCs/>
          <w:sz w:val="28"/>
          <w:szCs w:val="28"/>
          <w:shd w:val="clear" w:color="auto" w:fill="FFFFFF"/>
        </w:rPr>
        <w:t>Jahreshauptversammlung des ESC</w:t>
      </w:r>
    </w:p>
    <w:p w:rsidR="00102A95" w:rsidRDefault="00102A95" w:rsidP="00531F62">
      <w:pPr>
        <w:pStyle w:val="StandardWeb"/>
        <w:spacing w:before="0" w:beforeAutospacing="0" w:after="0" w:afterAutospacing="0"/>
        <w:rPr>
          <w:rFonts w:asciiTheme="minorHAnsi" w:hAnsiTheme="minorHAnsi"/>
          <w:bCs/>
          <w:sz w:val="28"/>
          <w:szCs w:val="28"/>
          <w:shd w:val="clear" w:color="auto" w:fill="FFFFFF"/>
        </w:rPr>
      </w:pPr>
    </w:p>
    <w:p w:rsidR="00F43C21" w:rsidRDefault="00531F62" w:rsidP="00531F62">
      <w:pPr>
        <w:pStyle w:val="StandardWeb"/>
        <w:spacing w:before="0" w:beforeAutospacing="0" w:after="0" w:afterAutospacing="0"/>
        <w:rPr>
          <w:rFonts w:asciiTheme="minorHAnsi" w:hAnsiTheme="minorHAnsi"/>
          <w:bCs/>
          <w:sz w:val="28"/>
          <w:szCs w:val="28"/>
          <w:shd w:val="clear" w:color="auto" w:fill="FFFFFF"/>
        </w:rPr>
      </w:pPr>
      <w:r w:rsidRPr="00102A95">
        <w:rPr>
          <w:rFonts w:asciiTheme="minorHAnsi" w:hAnsiTheme="minorHAnsi"/>
          <w:bCs/>
          <w:sz w:val="28"/>
          <w:szCs w:val="28"/>
          <w:shd w:val="clear" w:color="auto" w:fill="FFFFFF"/>
        </w:rPr>
        <w:t xml:space="preserve">Am Freitag, 9.Mai 2014 fand die Jahreshauptversammlung des ESC Ulm im Vereinsheim im Ulmer Westen statt. Halim Aydin, 1.Vorsitzender des ESC, legte einen umfangreichen Bericht über die Vereinsarbeit vor, ebenso informierten weitere Vorstandsmitglieder über ihre ehrenamtliche Arbeit in den letzten beiden Jahren. Insgesamt ist der Verein auf Grund seines aktiven Vorstandteams und der Zusammenarbeit mit vielen Engagierten aus </w:t>
      </w:r>
      <w:proofErr w:type="gramStart"/>
      <w:r w:rsidRPr="00102A95">
        <w:rPr>
          <w:rFonts w:asciiTheme="minorHAnsi" w:hAnsiTheme="minorHAnsi"/>
          <w:bCs/>
          <w:sz w:val="28"/>
          <w:szCs w:val="28"/>
          <w:shd w:val="clear" w:color="auto" w:fill="FFFFFF"/>
        </w:rPr>
        <w:t>einzelnen</w:t>
      </w:r>
      <w:proofErr w:type="gramEnd"/>
      <w:r w:rsidRPr="00102A95">
        <w:rPr>
          <w:rFonts w:asciiTheme="minorHAnsi" w:hAnsiTheme="minorHAnsi"/>
          <w:bCs/>
          <w:sz w:val="28"/>
          <w:szCs w:val="28"/>
          <w:shd w:val="clear" w:color="auto" w:fill="FFFFFF"/>
        </w:rPr>
        <w:t xml:space="preserve"> Abteilung auf einem guten und erfolgreichen Weg. Der Verein umfasst etwa 500 Mitglieder in den Abteilungen Angeln, Fußball, Kegeln, Taekwondo, Tennis, Tischtennis, Turnen und Volleyball. Die Abteilung der Sportschützen wurde bedauerlicherweise Ende letzten Jahres aufgelöst. </w:t>
      </w:r>
    </w:p>
    <w:p w:rsidR="00F43C21" w:rsidRDefault="00F43C21" w:rsidP="00531F62">
      <w:pPr>
        <w:pStyle w:val="StandardWeb"/>
        <w:spacing w:before="0" w:beforeAutospacing="0" w:after="0" w:afterAutospacing="0"/>
        <w:rPr>
          <w:rFonts w:asciiTheme="minorHAnsi" w:hAnsiTheme="minorHAnsi"/>
          <w:bCs/>
          <w:sz w:val="28"/>
          <w:szCs w:val="28"/>
          <w:shd w:val="clear" w:color="auto" w:fill="FFFFFF"/>
        </w:rPr>
      </w:pPr>
    </w:p>
    <w:p w:rsidR="00531F62" w:rsidRDefault="00531F62" w:rsidP="00531F62">
      <w:pPr>
        <w:pStyle w:val="StandardWeb"/>
        <w:spacing w:before="0" w:beforeAutospacing="0" w:after="0" w:afterAutospacing="0"/>
        <w:rPr>
          <w:rFonts w:asciiTheme="minorHAnsi" w:hAnsiTheme="minorHAnsi"/>
          <w:color w:val="000000"/>
          <w:sz w:val="28"/>
          <w:szCs w:val="28"/>
          <w:shd w:val="clear" w:color="auto" w:fill="FFFFFF"/>
        </w:rPr>
      </w:pPr>
      <w:r w:rsidRPr="00102A95">
        <w:rPr>
          <w:rFonts w:asciiTheme="minorHAnsi" w:hAnsiTheme="minorHAnsi"/>
          <w:bCs/>
          <w:sz w:val="28"/>
          <w:szCs w:val="28"/>
          <w:shd w:val="clear" w:color="auto" w:fill="FFFFFF"/>
        </w:rPr>
        <w:t xml:space="preserve">Schwerpunkt der Sitzung waren </w:t>
      </w:r>
      <w:r w:rsidR="00061879">
        <w:rPr>
          <w:rFonts w:asciiTheme="minorHAnsi" w:hAnsiTheme="minorHAnsi"/>
          <w:bCs/>
          <w:sz w:val="28"/>
          <w:szCs w:val="28"/>
          <w:shd w:val="clear" w:color="auto" w:fill="FFFFFF"/>
        </w:rPr>
        <w:t xml:space="preserve">nach den Entlastungen </w:t>
      </w:r>
      <w:r w:rsidRPr="00102A95">
        <w:rPr>
          <w:rFonts w:asciiTheme="minorHAnsi" w:hAnsiTheme="minorHAnsi"/>
          <w:bCs/>
          <w:sz w:val="28"/>
          <w:szCs w:val="28"/>
          <w:shd w:val="clear" w:color="auto" w:fill="FFFFFF"/>
        </w:rPr>
        <w:t xml:space="preserve">die </w:t>
      </w:r>
      <w:r w:rsidR="00061879">
        <w:rPr>
          <w:rFonts w:asciiTheme="minorHAnsi" w:hAnsiTheme="minorHAnsi"/>
          <w:bCs/>
          <w:sz w:val="28"/>
          <w:szCs w:val="28"/>
          <w:shd w:val="clear" w:color="auto" w:fill="FFFFFF"/>
        </w:rPr>
        <w:t xml:space="preserve">offenen </w:t>
      </w:r>
      <w:r w:rsidRPr="00102A95">
        <w:rPr>
          <w:rFonts w:asciiTheme="minorHAnsi" w:hAnsiTheme="minorHAnsi"/>
          <w:bCs/>
          <w:sz w:val="28"/>
          <w:szCs w:val="28"/>
          <w:shd w:val="clear" w:color="auto" w:fill="FFFFFF"/>
        </w:rPr>
        <w:t xml:space="preserve">Vorstandswahlen. Die einstimmigen Ergebnisse im Einzelnen: </w:t>
      </w:r>
      <w:r w:rsidRPr="00102A95">
        <w:rPr>
          <w:rFonts w:asciiTheme="minorHAnsi" w:hAnsiTheme="minorHAnsi"/>
          <w:color w:val="000000"/>
          <w:sz w:val="28"/>
          <w:szCs w:val="28"/>
          <w:shd w:val="clear" w:color="auto" w:fill="FFFFFF"/>
        </w:rPr>
        <w:t xml:space="preserve">Als 1. Vorsitzender wurde Halim Aydin in seinem Amt bestätigt. Ebenso bestätigt wurden die Stellvertretungen Ursula Windmiller, Peter </w:t>
      </w:r>
      <w:proofErr w:type="spellStart"/>
      <w:r w:rsidRPr="00102A95">
        <w:rPr>
          <w:rFonts w:asciiTheme="minorHAnsi" w:hAnsiTheme="minorHAnsi"/>
          <w:color w:val="000000"/>
          <w:sz w:val="28"/>
          <w:szCs w:val="28"/>
          <w:shd w:val="clear" w:color="auto" w:fill="FFFFFF"/>
        </w:rPr>
        <w:t>Wolfsteiner</w:t>
      </w:r>
      <w:proofErr w:type="spellEnd"/>
      <w:r w:rsidRPr="00102A95">
        <w:rPr>
          <w:rFonts w:asciiTheme="minorHAnsi" w:hAnsiTheme="minorHAnsi"/>
          <w:color w:val="000000"/>
          <w:sz w:val="28"/>
          <w:szCs w:val="28"/>
          <w:shd w:val="clear" w:color="auto" w:fill="FFFFFF"/>
        </w:rPr>
        <w:t xml:space="preserve"> und Uwe Siegel. </w:t>
      </w:r>
      <w:r w:rsidR="00102A95" w:rsidRPr="00102A95">
        <w:rPr>
          <w:rFonts w:asciiTheme="minorHAnsi" w:hAnsiTheme="minorHAnsi"/>
          <w:color w:val="000000"/>
          <w:sz w:val="28"/>
          <w:szCs w:val="28"/>
          <w:shd w:val="clear" w:color="auto" w:fill="FFFFFF"/>
        </w:rPr>
        <w:t xml:space="preserve">Ursula Windmiller wird weiterhin für Öffentlichkeitsarbeit und den erfolgreichen Internetauftritt </w:t>
      </w:r>
      <w:hyperlink r:id="rId5" w:history="1">
        <w:r w:rsidR="00102A95" w:rsidRPr="00102A95">
          <w:rPr>
            <w:rStyle w:val="Hyperlink"/>
            <w:rFonts w:asciiTheme="minorHAnsi" w:hAnsiTheme="minorHAnsi"/>
            <w:sz w:val="28"/>
            <w:szCs w:val="28"/>
            <w:shd w:val="clear" w:color="auto" w:fill="FFFFFF"/>
          </w:rPr>
          <w:t>www.esc-ulm.de</w:t>
        </w:r>
      </w:hyperlink>
      <w:r w:rsidR="00102A95" w:rsidRPr="00102A95">
        <w:rPr>
          <w:rFonts w:asciiTheme="minorHAnsi" w:hAnsiTheme="minorHAnsi"/>
          <w:color w:val="000000"/>
          <w:sz w:val="28"/>
          <w:szCs w:val="28"/>
          <w:shd w:val="clear" w:color="auto" w:fill="FFFFFF"/>
        </w:rPr>
        <w:t xml:space="preserve"> zur Verfügung stehen. </w:t>
      </w:r>
      <w:r w:rsidRPr="00102A95">
        <w:rPr>
          <w:rFonts w:asciiTheme="minorHAnsi" w:hAnsiTheme="minorHAnsi"/>
          <w:color w:val="000000"/>
          <w:sz w:val="28"/>
          <w:szCs w:val="28"/>
          <w:shd w:val="clear" w:color="auto" w:fill="FFFFFF"/>
        </w:rPr>
        <w:t xml:space="preserve">Die </w:t>
      </w:r>
      <w:r w:rsidR="00102A95" w:rsidRPr="00102A95">
        <w:rPr>
          <w:rFonts w:asciiTheme="minorHAnsi" w:hAnsiTheme="minorHAnsi"/>
          <w:color w:val="000000"/>
          <w:sz w:val="28"/>
          <w:szCs w:val="28"/>
          <w:shd w:val="clear" w:color="auto" w:fill="FFFFFF"/>
        </w:rPr>
        <w:t xml:space="preserve">seit November 2012 </w:t>
      </w:r>
      <w:r w:rsidRPr="00102A95">
        <w:rPr>
          <w:rFonts w:asciiTheme="minorHAnsi" w:hAnsiTheme="minorHAnsi"/>
          <w:color w:val="000000"/>
          <w:sz w:val="28"/>
          <w:szCs w:val="28"/>
          <w:shd w:val="clear" w:color="auto" w:fill="FFFFFF"/>
        </w:rPr>
        <w:t>kommissarisch eingesetzten Vorstandsmitglieder</w:t>
      </w:r>
      <w:r w:rsidRPr="00102A95">
        <w:rPr>
          <w:rStyle w:val="apple-converted-space"/>
          <w:rFonts w:asciiTheme="minorHAnsi" w:hAnsiTheme="minorHAnsi"/>
          <w:color w:val="000000"/>
          <w:sz w:val="28"/>
          <w:szCs w:val="28"/>
          <w:shd w:val="clear" w:color="auto" w:fill="FFFFFF"/>
        </w:rPr>
        <w:t xml:space="preserve"> </w:t>
      </w:r>
      <w:r w:rsidRPr="00102A95">
        <w:rPr>
          <w:rFonts w:asciiTheme="minorHAnsi" w:hAnsiTheme="minorHAnsi"/>
          <w:color w:val="000000"/>
          <w:sz w:val="28"/>
          <w:szCs w:val="28"/>
          <w:shd w:val="clear" w:color="auto" w:fill="FFFFFF"/>
        </w:rPr>
        <w:t xml:space="preserve">Heike Preiss und Ralf </w:t>
      </w:r>
      <w:proofErr w:type="spellStart"/>
      <w:r w:rsidRPr="00102A95">
        <w:rPr>
          <w:rFonts w:asciiTheme="minorHAnsi" w:hAnsiTheme="minorHAnsi"/>
          <w:color w:val="000000"/>
          <w:sz w:val="28"/>
          <w:szCs w:val="28"/>
          <w:shd w:val="clear" w:color="auto" w:fill="FFFFFF"/>
        </w:rPr>
        <w:t>Bodie</w:t>
      </w:r>
      <w:proofErr w:type="spellEnd"/>
      <w:r w:rsidRPr="00102A95">
        <w:rPr>
          <w:rFonts w:asciiTheme="minorHAnsi" w:hAnsiTheme="minorHAnsi"/>
          <w:color w:val="000000"/>
          <w:sz w:val="28"/>
          <w:szCs w:val="28"/>
          <w:shd w:val="clear" w:color="auto" w:fill="FFFFFF"/>
        </w:rPr>
        <w:t xml:space="preserve">, zusammen mit Andi Mühlsiegel zuständig für Vereinsfeste und Aktivitäten rund um den ESC, sowie die </w:t>
      </w:r>
      <w:r w:rsidR="00102A95" w:rsidRPr="00102A95">
        <w:rPr>
          <w:rFonts w:asciiTheme="minorHAnsi" w:hAnsiTheme="minorHAnsi"/>
          <w:color w:val="000000"/>
          <w:sz w:val="28"/>
          <w:szCs w:val="28"/>
          <w:shd w:val="clear" w:color="auto" w:fill="FFFFFF"/>
        </w:rPr>
        <w:t>auch seither</w:t>
      </w:r>
      <w:r w:rsidRPr="00102A95">
        <w:rPr>
          <w:rFonts w:asciiTheme="minorHAnsi" w:hAnsiTheme="minorHAnsi"/>
          <w:color w:val="000000"/>
          <w:sz w:val="28"/>
          <w:szCs w:val="28"/>
          <w:shd w:val="clear" w:color="auto" w:fill="FFFFFF"/>
        </w:rPr>
        <w:t xml:space="preserve"> kommissarisch tätige Anna Deutschmann, zuständig für die wichtige Jugendarbeit</w:t>
      </w:r>
      <w:r w:rsidR="00102A95" w:rsidRPr="00102A95">
        <w:rPr>
          <w:rFonts w:asciiTheme="minorHAnsi" w:hAnsiTheme="minorHAnsi"/>
          <w:color w:val="000000"/>
          <w:sz w:val="28"/>
          <w:szCs w:val="28"/>
          <w:shd w:val="clear" w:color="auto" w:fill="FFFFFF"/>
        </w:rPr>
        <w:t xml:space="preserve"> im Verein</w:t>
      </w:r>
      <w:r w:rsidRPr="00102A95">
        <w:rPr>
          <w:rFonts w:asciiTheme="minorHAnsi" w:hAnsiTheme="minorHAnsi"/>
          <w:color w:val="000000"/>
          <w:sz w:val="28"/>
          <w:szCs w:val="28"/>
          <w:shd w:val="clear" w:color="auto" w:fill="FFFFFF"/>
        </w:rPr>
        <w:t xml:space="preserve">, wurden in ihre Ämter gewählt. Neu in den Vorstand kamen Birgitt </w:t>
      </w:r>
      <w:proofErr w:type="spellStart"/>
      <w:r w:rsidRPr="00102A95">
        <w:rPr>
          <w:rFonts w:asciiTheme="minorHAnsi" w:hAnsiTheme="minorHAnsi"/>
          <w:color w:val="000000"/>
          <w:sz w:val="28"/>
          <w:szCs w:val="28"/>
          <w:shd w:val="clear" w:color="auto" w:fill="FFFFFF"/>
        </w:rPr>
        <w:t>Bodie</w:t>
      </w:r>
      <w:proofErr w:type="spellEnd"/>
      <w:r w:rsidRPr="00102A95">
        <w:rPr>
          <w:rFonts w:asciiTheme="minorHAnsi" w:hAnsiTheme="minorHAnsi"/>
          <w:color w:val="000000"/>
          <w:sz w:val="28"/>
          <w:szCs w:val="28"/>
          <w:shd w:val="clear" w:color="auto" w:fill="FFFFFF"/>
        </w:rPr>
        <w:t xml:space="preserve"> als Schriftführerin und Aleksandar Stanic als technischer Leiter, der Rainer </w:t>
      </w:r>
      <w:proofErr w:type="spellStart"/>
      <w:r w:rsidRPr="00102A95">
        <w:rPr>
          <w:rFonts w:asciiTheme="minorHAnsi" w:hAnsiTheme="minorHAnsi"/>
          <w:color w:val="000000"/>
          <w:sz w:val="28"/>
          <w:szCs w:val="28"/>
          <w:shd w:val="clear" w:color="auto" w:fill="FFFFFF"/>
        </w:rPr>
        <w:t>Kegreiss</w:t>
      </w:r>
      <w:proofErr w:type="spellEnd"/>
      <w:r w:rsidRPr="00102A95">
        <w:rPr>
          <w:rFonts w:asciiTheme="minorHAnsi" w:hAnsiTheme="minorHAnsi"/>
          <w:color w:val="000000"/>
          <w:sz w:val="28"/>
          <w:szCs w:val="28"/>
          <w:shd w:val="clear" w:color="auto" w:fill="FFFFFF"/>
        </w:rPr>
        <w:t xml:space="preserve"> ablösen wird. Als neue Kassenprüferinnen wurden einstimmig Inge Frank und Steffi Lettner gewählt.</w:t>
      </w:r>
    </w:p>
    <w:p w:rsidR="009252C2" w:rsidRDefault="009252C2">
      <w:bookmarkStart w:id="0" w:name="_GoBack"/>
      <w:bookmarkEnd w:id="0"/>
    </w:p>
    <w:sectPr w:rsidR="009252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62"/>
    <w:rsid w:val="00061879"/>
    <w:rsid w:val="00102A95"/>
    <w:rsid w:val="00531F62"/>
    <w:rsid w:val="009252C2"/>
    <w:rsid w:val="00F43C21"/>
    <w:rsid w:val="00F92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31F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31F62"/>
    <w:rPr>
      <w:b/>
      <w:bCs/>
    </w:rPr>
  </w:style>
  <w:style w:type="character" w:customStyle="1" w:styleId="apple-converted-space">
    <w:name w:val="apple-converted-space"/>
    <w:basedOn w:val="Absatz-Standardschriftart"/>
    <w:rsid w:val="00531F62"/>
  </w:style>
  <w:style w:type="character" w:styleId="Hyperlink">
    <w:name w:val="Hyperlink"/>
    <w:basedOn w:val="Absatz-Standardschriftart"/>
    <w:uiPriority w:val="99"/>
    <w:unhideWhenUsed/>
    <w:rsid w:val="00531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31F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31F62"/>
    <w:rPr>
      <w:b/>
      <w:bCs/>
    </w:rPr>
  </w:style>
  <w:style w:type="character" w:customStyle="1" w:styleId="apple-converted-space">
    <w:name w:val="apple-converted-space"/>
    <w:basedOn w:val="Absatz-Standardschriftart"/>
    <w:rsid w:val="00531F62"/>
  </w:style>
  <w:style w:type="character" w:styleId="Hyperlink">
    <w:name w:val="Hyperlink"/>
    <w:basedOn w:val="Absatz-Standardschriftart"/>
    <w:uiPriority w:val="99"/>
    <w:unhideWhenUsed/>
    <w:rsid w:val="00531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c-ulm.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3</cp:revision>
  <dcterms:created xsi:type="dcterms:W3CDTF">2014-05-13T12:25:00Z</dcterms:created>
  <dcterms:modified xsi:type="dcterms:W3CDTF">2014-05-13T12:48:00Z</dcterms:modified>
</cp:coreProperties>
</file>